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FF" w:rsidRDefault="00E03F15">
      <w:r>
        <w:rPr>
          <w:rFonts w:ascii="微软雅黑" w:eastAsia="微软雅黑" w:hAnsi="微软雅黑" w:hint="eastAsia"/>
          <w:color w:val="000000"/>
          <w:sz w:val="27"/>
          <w:szCs w:val="27"/>
        </w:rPr>
        <w:t> 南充市嘉陵区工商业联合会 2019年部门预算编制说明 一、主要职能及主要工作 （一）南充市嘉陵区工商业联合会职能简介 （1）参政议政，参与国家事务和经济、社会重大决策的政 治协商，发挥民主监督作用，做好代表人士政治安排的推荐工作， 对国家有关法律、法规、政策的制定提出建议并协助贯彻执行。 （2）发扬自我教育的优良传统，宣传国家的方针政策，加 强和改进思想政治工作，对会员进行团结、帮助、引导、教育， 提倡爱国、敬业、守法，提高会员素质，培养骨干分子队伍。 （3）维护会员的合法权益，反映会员的意见、要求和建议， 在会员与政府之间发挥桥梁作用，当好政府管理非公有制经济的 助手。 （4）为会员和社会提供市场、技术、商品等信息，按照国 家有关规定，为会员提供管理、法律、会计、审计、融资、咨询 等服务。 （5）开展工商专业培训，帮助会员改善经营管理，提高生 产技术和产品质量，改进财务、纳税等工作。 （6）按照国家规定和有关政策，组织会员举办和参加各种 对内对外展销会、交易会，组织会员出国考察访问，帮助会员开 拓国内、国际市场。 （7）为会员提供必要的证明，协调关系，为会员和民间企 2 业调解经济纠纷。 （8）增进与台湾、香港、澳门地区和世界各国工商社团及 工商经济界人士的联系和友谊，促进经济、技术和贸易合作的发 展，协助引进资金、技术、人才。 （9）办好会办服务事业、经济实体。 （10）承办区委、区政府和市工商联交办的其他事项。 （二）南充市嘉陵区工商业联合会2019年重点工作 1、通过主席办公会暨系统党委成员单位联席会议、常执委 会议、机关干部会议、专题培训会等形式，组织引导非公经济人 士深入学习</w:t>
      </w:r>
      <w:r>
        <w:rPr>
          <w:rStyle w:val="a3"/>
          <w:rFonts w:ascii="微软雅黑" w:eastAsia="微软雅黑" w:hAnsi="微软雅黑" w:hint="eastAsia"/>
          <w:color w:val="FF0000"/>
          <w:sz w:val="27"/>
          <w:szCs w:val="27"/>
        </w:rPr>
        <w:lastRenderedPageBreak/>
        <w:t>习近平总书记</w:t>
      </w:r>
      <w:r>
        <w:rPr>
          <w:rFonts w:ascii="微软雅黑" w:eastAsia="微软雅黑" w:hAnsi="微软雅黑" w:hint="eastAsia"/>
          <w:color w:val="000000"/>
          <w:sz w:val="27"/>
          <w:szCs w:val="27"/>
        </w:rPr>
        <w:t xml:space="preserve">系列重要讲话精神，准确把握中央大政方 针、省委战略部署、市委和区委重大决策。 2、加强非公党建工作，，稳步发展新党员，强化学习培训， 举办非公党支部书记、党务工作者和入党积极分子培训班，开展 理想信念教育实践活动，开展“加强企业廉政建设，构建亲清政 商关系”活动，加强法律服务和法治宣传，教育引导非公企业加 强信用体系建设。 3、围绕重点民营企业发展、产业建设、环境问题等问题开 展深度调研，在全区“两会”期间，认真组织动员工商联界人大 代表、政协委员撰写议案、提案，积极参政议政，组织开展形式 多样的座谈、视察、调研等专题活动，形成专题报告。 4、开展走访企业活动，与企业家沟通交流。加强与金融部 门的合作，解决企业融资难。密切与政府部门、司法机关和法律 3 服务机构的联系，集聚法律服务人才，开展小微企业法律援助。 创新举措开展经贸交流活动。深化东西部合作，组织企业到浙江 省武义县对接、“长三角”经济圈学习考察。 5、制定部门帮村巩固实施方案，落实具体巩固措施，确保 扶贫成果。工商联部门工作人员每月下村入户时间不少于8天。 引导非公经济人士积极投入“万企帮万村”活动，深化东西部扶 贫协作，引导广大非公经济人士积极投身光彩事业，在扶贫济困、 捐资助学、安排就业等工作中做贡献。 6、加强异地商会建设，今年力争建立5—6个异地商会。指 导行业商会完善内部管理制度，扩大会员企业在行业中的覆盖 面。优化壮大会员队伍。把实力强、影响大、热心工商联事业的 非公经济代表人士吸收到工商联（商会）队伍中来发展一批新兴 产业的会员企业和优质团体会员。加强工商联队伍建设。不断提 </w:t>
      </w:r>
      <w:r>
        <w:rPr>
          <w:rFonts w:ascii="微软雅黑" w:eastAsia="微软雅黑" w:hAnsi="微软雅黑" w:hint="eastAsia"/>
          <w:color w:val="000000"/>
          <w:sz w:val="27"/>
          <w:szCs w:val="27"/>
        </w:rPr>
        <w:lastRenderedPageBreak/>
        <w:t>高工商联干部综合素质，努力打造一支政治坚定、特色鲜明、服 务高效、作风优良的工商联干部队伍。 二、部门预算单位构成 南充市嘉陵区工商业联合会纳入预算编报范围的机构个数 1个，单位内设机构1个，为：办公室。 三、收支预算总体情况 按照综合预算的原则，南充市嘉陵区工商业联合会所有收入 和支出均纳入部门预算管理。收入包括：一般公共预算拨款收入、 上年结转；支出包括：一般公共服务支出、社会保障和就业支出、 4 卫生健康支出、住房保障支出。南充市嘉陵区工商业联合会2019 年收支总预算139万元,比2018年收支预算总数下降3.1万元， 主要原因是2018年年初预算上年结转数据比2019年年初预算 上年结转数据大。 （一）收入预算情况 南充市嘉陵区工商业联合会2019年收入预算139万元，其 中：一般公共预算拨款收入138.19万元，占99.41%，上年结转 0.81万元，占0.59%。 （二）支出预算情况 南充市嘉陵区工商业联合会2019年支出预算139万元，其 中：基本支出104.19万元，占74.95%；项目支出34.81万元， 占25.05%。 四、财政拨款收支预算情况 南充市嘉陵区工商业联合会2019年财政拨款收支总预算 139万元,比2018年财政拨款收支总预算下降3.1万元，主要原 因是2018年年初预算上年结转数据比2019年年初预算上年结 转数据大。 收入包括：本年一般公共预算拨款收入138.19万元，上年 财政拨款资金结转0.81万元；支出包括：一般公共服务支出 113.65万元，社会保障和就业支出11.86万元、卫生健康支出 6.37万元、住房保障支出7.12万元。 五、一般公共预算当年拨款情况说明 （一）一般公共预算当年拨款规模变化情况 5 南充市嘉陵</w:t>
      </w:r>
      <w:r>
        <w:rPr>
          <w:rFonts w:ascii="微软雅黑" w:eastAsia="微软雅黑" w:hAnsi="微软雅黑" w:hint="eastAsia"/>
          <w:color w:val="000000"/>
          <w:sz w:val="27"/>
          <w:szCs w:val="27"/>
        </w:rPr>
        <w:lastRenderedPageBreak/>
        <w:t>区工商业联合会2019年一般公共预算当年拨款 138.19万元，比2018年预算数增加3.17万元，主要原因是单位 职工工资增加。 （二）一般公共预算当年拨款结构情况 南充市嘉陵区工商业联合会2019年一般公共预算当年拨款 支出138.19万元，主要用于以下方面:一般公共服务支出112.84 万元，占81.66%；社会保障和就业支出11.86万元，占8.58%； 卫生健康支出6.37万元，占4.61%；住房保障支出7.12万元， 占5.15%。 （三）一般公共预算当年拨款具体使用情况 1.一般公共服务（类）民主党派及工商联事务（款）行政 运行（项）2019年预算数为78.84万元，主要用于单位职工工 资和公业务费支出。 2.一般公共服务（类）民主党派及工商联事务（款）其他 民主党派及工商联事务支出（项）2019年预算数为34万元，主 要用于工商联群众事务工作经费。 3.社会保障和就业（类）行政事业单位离退休（款）机关 事业单位基本养老保险缴费支出（项）2019年预算数为11.86 万元，主要用于职工养老保险支出。 4.卫生健康支出（类）行政事业单位医疗（款）行政单位 医疗（项）2019年预算数为6.37万元，主要用于职工基本医疗 保险支出。 5.卫生健康支出（类）行政事业单位医疗（款）公务员医 6 疗补助（项）2019年预算数为1.96万元，主要用于职工补充医 疗保险支出。 6.住房保障（类）住房改革支出（款）住房公积金（项） 2019年预算数为7.12万元，主要用于职工住房公积金支出。 六、一般公共预算基本支出情况说明 南充市嘉陵区工商业联合会2019年一般公共预算基本支出 104.19万元，其中： 人员经费85.41万元，主要包括：基本工资、津贴补贴、奖 金、伙食补助费、</w:t>
      </w:r>
      <w:r>
        <w:rPr>
          <w:rFonts w:ascii="微软雅黑" w:eastAsia="微软雅黑" w:hAnsi="微软雅黑" w:hint="eastAsia"/>
          <w:color w:val="000000"/>
          <w:sz w:val="27"/>
          <w:szCs w:val="27"/>
        </w:rPr>
        <w:lastRenderedPageBreak/>
        <w:t>机关事业单位基本养老保险缴费、其他社会保 障缴费、其他工资福利支出、生活补助、医疗费、奖励金、住房 公积金、其他对个人和家庭的补助支出。 公用经费18.78万元，主要包括：办公费、印刷费、咨询费、 手续费、水费、电费、邮电费、物业管理费、差旅费、维修（护） 费、租赁费、会议费、培训费、公务接待费、劳务费、工会经费、 福利费、其他交通费、其他商品和服务支出。 七、“三公”经费财政拨款预算安排情况说明 南充市嘉陵区工商业联合会2019年“三公”经费财政拨款预 算数0.5万元，其中：因公出国（境）费支出预算为0万元；公 务用车购置费支出预算0万元；公务用车运行维护费支出预算为 0万元；公务接待费支出预算为0.5万元。 （一）因公出国（境）费 2019年无因公出国（境）任务安排，无出国（境）团组人 次，无因公出国（境）费拨款支出。 7 （二）公务用车购置及运行维护费 南充市嘉陵区工商业联合会没有公务用车，2019年没有公 务用车维护费支出。 （三）公务接待费 2019年公务接待费0.5万元，计划用于交流学习等接待。 2019年公务接待费较2018年增加0.5万元。 八、政府性基金预算财政拨款收支预算情况 南充市嘉陵区工商业联合会2019年没有使用政府性基金拨 款安排的支出。 九、国有资本经营预算拨款收支预算情况 南充市嘉陵区工商业联合会2019年，没有国有资本经营拨 款收入，也没有使用国有资本经营拨款安排的支出。 十、其他重要事项的情况说明 （一）单位运行经费支出情况 2019年度，南充市嘉陵区工商业联合会单位运行经费支出 18.78万元，比2018年减少0.14万元，下降7.4%。主要原因是 厉行节约，压缩开支。 （二）</w:t>
      </w:r>
      <w:r>
        <w:rPr>
          <w:rFonts w:ascii="微软雅黑" w:eastAsia="微软雅黑" w:hAnsi="微软雅黑" w:hint="eastAsia"/>
          <w:color w:val="000000"/>
          <w:sz w:val="27"/>
          <w:szCs w:val="27"/>
        </w:rPr>
        <w:lastRenderedPageBreak/>
        <w:t>政府采购支出情况 南充市嘉陵区工商业联合会2019年没有实施政府采购计划， 无政府采购支出。 （三）国有资产占有使用情况 截至2018年底，南充市嘉陵区工商业联合会没有车辆，无单 价50万元以上通用设备，无单价100万元以上专用设备，全部为 8 电脑、打印机</w:t>
      </w:r>
      <w:r>
        <w:rPr>
          <w:rStyle w:val="a3"/>
          <w:rFonts w:ascii="微软雅黑" w:eastAsia="微软雅黑" w:hAnsi="微软雅黑" w:hint="eastAsia"/>
          <w:color w:val="FF0000"/>
          <w:sz w:val="27"/>
          <w:szCs w:val="27"/>
        </w:rPr>
        <w:t>、等</w:t>
      </w:r>
      <w:r>
        <w:rPr>
          <w:rFonts w:ascii="微软雅黑" w:eastAsia="微软雅黑" w:hAnsi="微软雅黑" w:hint="eastAsia"/>
          <w:color w:val="000000"/>
          <w:sz w:val="27"/>
          <w:szCs w:val="27"/>
        </w:rPr>
        <w:t>日常办公设备。 （四）绩效目标设置情况 绩效目标是预算编制的前提和基础，按照“费随事定”的原 则，2019年南充市嘉陵区工商业联合会无50万元以上项目，按要 求未编制绩效目标。 十一、名词解释 1.财政拨款收入：指市级财政当年拨付的资金。 2.事业收入：指事业单位开展专业业务活动及辅助活动所 取得的收入。 3.经营收入：指事业单位在专业业务活动及其辅助活动之 外开展非独立核算经营活动取得的收入。 4.其他收入：除“财政拨款收入”、“上级补助收入”、“事业 收入”、“经营收入”和“附属单位缴款”以外的收入，主要是指存 款利息收入、其他部门拨款等。 5.用事业基金弥补收支差额：指事业单位在当年的“财政拨 款收入”、“事业收入”、“经营收入”、“其他收入”不足以安排当 年支出的情况下，使用以前年度积累的事业基金（事业单位当年 收支相抵后按国家规定提取、用于弥补以后年度收支差额的基 金）弥补本年度收支缺口的资金。 6.年初结转和结余：指以前年度尚未完成、结转到本年按 有关规定继续使用的资金。 7.一般公共服务（类）民主党派及工商联事务（款）行政 运行（项），指行政单位（包括实行公务员管理的事业单位）的 9 基本支出。 8.一般公共服务（类）民主党派及工商联事务（款）其他 民主党派及工商联事务支出（项），指其他用于民主党派及工商 联事务方面的支出。 9.社会保障和就业</w:t>
      </w:r>
      <w:r>
        <w:rPr>
          <w:rFonts w:ascii="微软雅黑" w:eastAsia="微软雅黑" w:hAnsi="微软雅黑" w:hint="eastAsia"/>
          <w:color w:val="000000"/>
          <w:sz w:val="27"/>
          <w:szCs w:val="27"/>
        </w:rPr>
        <w:lastRenderedPageBreak/>
        <w:t>（类）行政事业单位离退休（款）机关 事业单位基本养老保险缴费支出（项），指机关事业单位实施养 老保险制度由单位缴纳的基本养老保险支出。 10.卫生健康支出（类）行政事业单位医疗（款）行政单位 医疗（项），指财政部门安排的行政单位（包括实行公务员管理 的事业单位）基本医疗保险缴费经费，未参加医疗保险的行政单 位的公费医疗经费，按国家规定享受离休人员、红军老战士待遇 的医疗经费。 11.卫生健康支出（类）行政事业单位医疗（款）公务员医 疗补助（项），指财政部门安排的公务员医疗补助经费。 12.住房保障（类）住房改革支出（款）住房公积金（项）， 指行政事业单位按人力资源和社会保障部、财政部规定的基本工 资和津贴补贴以及规定比例为职工缴纳的住房公积金。 13.结余分配：指事业单位按规定提取的职工福利基金、事 业基金和缴纳的所得税，以及建设单位按规定应交回的基本建设 竣工项目结余资金。 14.年末结转和结余：指本年度或以前年度预算安排、因客 观条件发生变化无法按原计划实施，需延迟到以后年度按有关规 定继续使用的资金。 10 15.基本支出：指为保障机构正常运转、完成日常工作任务 而发生的人员支出和公用支出。 16.项目支出：指在基本支出之外为完成特定行政任务和事 业发展目标所发生的支出。 17.经营支出：指事业单位在专业业务活动及其辅助活动之 外开展非独立核算经营活动发生的支出。 18.“三公”经费：纳入财政预预算管理的“三公”经费，是指 部门用财政拨款安排的因公出国（境）费、公务用车购置及运行 费和公务接待费。其中，因公出国（境）费反映单位公务出国（境） 的国际旅费、国外城市间交通费、住宿费、伙食费、</w:t>
      </w:r>
      <w:r>
        <w:rPr>
          <w:rFonts w:ascii="微软雅黑" w:eastAsia="微软雅黑" w:hAnsi="微软雅黑" w:hint="eastAsia"/>
          <w:color w:val="000000"/>
          <w:sz w:val="27"/>
          <w:szCs w:val="27"/>
        </w:rPr>
        <w:lastRenderedPageBreak/>
        <w:t>培训费、公 杂费等支出；公务用车购置及运行费反映单位公务用车车辆购置 支出（含车辆购置税）及租用费、燃料费、维修费、过路过桥费、 保险费、安全奖励费用等支出；公务接待费反映单位按规定开支 的各类公务接待（含外宾接待）支出。 19.单位运行经费：为保障单位行用于购买货物和服务的各 项资金，包括办公及印刷费、邮电费、差旅费、会议费、福利费、 日常维修费、专用材料及一般设备购置费、办公用房水电费、办 公用房取暖费、办公用房物业管理费、公务用车运行维护费以及 其他费用。 附件：南充市嘉陵区工商联联合会2019年部门预算公开报表 南充市嘉陵区工商业联合会 2019年部门预算 报送日期：2019年4月26日 部门收支总表 单位:南充市嘉陵区工商业联合会数据来源于:基本支出、项目支出、财政拨款结余、非财政拨款结余、其他资金 单位:万元 收入支出（按功能科目） 项目2019年预算数项目2019年预算数 一、一般公共预算拨款收入138.19一、一般公共服务支出113.65 二、政府性基金预算拨款收入0二、外交支出 三、国有资本经营预算拨款收入0三、国防支出 四、事业收入四、公共安全支出 五、事业单位经营收入0五、教育支出 六、其他收入0六、科学技术支出 七、文化体育与传媒支出 八、社会保障和就业支出11.86 九、社会保险基金支出 十、卫生健康支出6.37 十一、节能环保支出 十二、城乡社区支出 十三、农林水支出 十四、交通运输支出 十五、资源勘探信息等支出 十六、商业服务业等支出 十七、金融支出 十八、援助其他地区支出 十九、国土海洋气象等支出 二十、住房保障支出7.12 二十一、粮油物资储备支出 二十二、国有资本经营预算支出 二</w:t>
      </w:r>
      <w:r>
        <w:rPr>
          <w:rFonts w:ascii="微软雅黑" w:eastAsia="微软雅黑" w:hAnsi="微软雅黑" w:hint="eastAsia"/>
          <w:color w:val="000000"/>
          <w:sz w:val="27"/>
          <w:szCs w:val="27"/>
        </w:rPr>
        <w:lastRenderedPageBreak/>
        <w:t>十三、预备费 二十四、其他支出 二十五、转移性支出 二十六、债务还本支出 二十七、债务利息支出 二十八、债务发行费用支出 本年收入合计138.19本年支出合计139 七、用事业基金弥补收入差额二十九、事业单位结余分配0.00 八、上年结转0.81其中：转入事业基金 三十、结转下年 收入总计139支出总计139 部门收入总表 单位名称:南充市嘉陵区工商业联合会单位：万元 项目 合计上年结转 本年财政拨款收入事业收入 事业单 位经营 收入 转移性收入 其他收 入 用事业 基金弥 补收支 差额 科目编码 科目代码科目名称 一般公共预 算拨款收入 政府性 基金预 算拨款 收入 国有资 本经营 预算拨 款收入 金额 其中:教 育收费 小计 上级补 助收入 附属单 位上缴 收入 从其他 部门取 得的收 入 从不同 级政府 取得的 收入 类款项 合计1390.81138.19 行财科1390.81138.19 嘉陵区工商联1390.81138.19 201201一般公共服务支出113.650.81112.84 2012820128民主党派及工商联事务113.650.81112.84 20128012012801行政运行78.8478.84 20128992012899其他民主党派及工商联事务支出34.810.8134 208208社会保障和就业支出11.8611.86 2080520805行政事业单位离退休11.8611.86 20805052080505机关事业单位基本养老保险缴费支出11.8611.86 210210卫生健康支出6.376.37 2101121011行政事业单位医疗6.376.37 21011012101101行政单位医疗4.414.41 21011032101103公务员医疗补助1.961.96 221221住房保障支出7.127.12 2210222102住房改革支出7.127.12 22102012210201住</w:t>
      </w:r>
      <w:r>
        <w:rPr>
          <w:rFonts w:ascii="微软雅黑" w:eastAsia="微软雅黑" w:hAnsi="微软雅黑" w:hint="eastAsia"/>
          <w:color w:val="000000"/>
          <w:sz w:val="27"/>
          <w:szCs w:val="27"/>
        </w:rPr>
        <w:lastRenderedPageBreak/>
        <w:t xml:space="preserve">房公积金7.127.12 部门支出总表 单位名称:南充市嘉陵区工商业联合会单位：万元 项目 合计基本支出项目支出上缴上级支出对附属单位补助支出科目编码 科目代码科目名称 类款项 合计139104.1934.81 行财科139104.1934.81 嘉陵区工商联139104.1934.81 201201一般公共服务支出113.6578.8434.81 2012820128民主党派及工商联事务113.6578.8434.81 20128012012801行政运行78.8478.84 20128992012899其他民主党派及工商联事务支出34.8134.81 208208社会保障和就业支出11.8611.86 2080520805行政事业单位离退休11.8611.86 20805052080505机关事业单位基本养老保险缴费支出11.8611.86 210210卫生健康支出6.376.37 2101121011行政事业单位医疗6.376.37 21011012101101行政单位医疗4.414.41 21011032101103公务员医疗补助1.961.96 221221住房保障支出7.127.12 2210222102住房改革支出7.127.12 22102012210201住房公积金7.127.12 财政拨款收支预算总表 单位:南充市嘉陵区工商业联合会数据来源于:基本支出、项目支出、财政拨款结余 单位:万元 收入支出（按功能科目） 项目2019年预算数项目合计一般公共预算政府性基金预算国有资本经营预算 上年财政拨款资金 结转 一、本年收入138.19一、本年支出139138.190.81 一般公共预算拨款收入138.19一般公共服务支出113.65112.840.81 政府性基金预算拨款收入外交支出 国有资本经营预算拨款收入国防支出 二、上年结转0.81公共安全支出 一般公共预算拨款收入教育支出 政府性基金预算拨款收入科学技术支出 国有资本经营预算拨款收入文化体育与传媒支出 </w:t>
      </w:r>
      <w:r>
        <w:rPr>
          <w:rFonts w:ascii="微软雅黑" w:eastAsia="微软雅黑" w:hAnsi="微软雅黑" w:hint="eastAsia"/>
          <w:color w:val="000000"/>
          <w:sz w:val="27"/>
          <w:szCs w:val="27"/>
        </w:rPr>
        <w:lastRenderedPageBreak/>
        <w:t xml:space="preserve">上年财政拨款资金结转0.81社会保障和就业支出11.8611.86 社会保险基金支出 卫生健康支出6.376.37 节能环保支出 城乡社区支出 农林水支出 交通运输支出 资源勘探信息等支出 商业服务业等支出 金融支出 援助其他地区支出 国土海洋气象等支出 住房保障支出7.127.12 粮油物资储备支出 国有资本经营预算支出 预备费 其他支出 转移性支出 债务还本支出 债务利息支出 债务发行费用支出 二、结转下年 收入总计139支出总计139138.190.81 财政拨款支出预算表(政府经济分类科目) 单位名称:南充市嘉陵区工商业联合会单位:万元 经济分类科目 总计 市级当年财政拨款安排中央提前通知专项转移支付上年结余安排 科目编码 科目代码科目名称合计 一般公共预算 政府性基金安 排 国有资本经营 预算安排 合计 一般公共预算 政府性基金安 排 国有资本经营 预算安排 合计 一般公共预算 政府性基金安 排 国有资本经营 预算安排 上年应返还额 度结转 上年财政拨款资 金结转 类款小计基本支出项目支出小计 基本 支出 项目 支出 小计 基本 支出 项目 支出 小计 基本 支出 项目 支出 小计 基本 支出 项目 支出 小计 基本 支出 项目 支出 小计 基本 支出 项目 支出 小计 基本 支出 项目 支出 小计 基本 支出 项目 支出 小计 基本 支出 项目 支出 小计 基本 支出 项目 支出 合计139138.19138.19104.19340.810.810.81 行财科139138.19138.19104.19340.810.810.81 嘉陵区工商联139138.19138.19104.19340.810.810.81 机关工资福利支出85.3885.3885.3885.38 5010150101工资津补贴59.359.359.359.3 </w:t>
      </w:r>
      <w:r>
        <w:rPr>
          <w:rFonts w:ascii="微软雅黑" w:eastAsia="微软雅黑" w:hAnsi="微软雅黑" w:hint="eastAsia"/>
          <w:color w:val="000000"/>
          <w:sz w:val="27"/>
          <w:szCs w:val="27"/>
        </w:rPr>
        <w:lastRenderedPageBreak/>
        <w:t xml:space="preserve">5010250102社会保障缴费18.9618.9618.9618.96 5010350103住房公积金7.127.127.127.12 机关商品和服务支出53.5952.7852.7818.78340.810.810.81 5020150201办公经费15.8815.8815.8815.88 5020250202会议费1111 5020650206公务接待费0.50.50.50.5 5029950299其他商品和服务支出36.2135.435.41.4340.810.810.81 对个人和家庭的补助0.030.030.030.03 5090150901社会福利和救助0.030.030.030.03 一般公共预算支出预算表 单位名称：南充市嘉陵区工商业联合会 项目 合计 工资福利支出 科目 单位代码单位名称（科目）小计 基本 工资 津贴 补贴 奖金 伙食 补助 费 绩效 工资 机关事 业单位 基本养 老保险 职业 年金 缴费 职工 基本 医疗 保险 缴费 公务 员医 疗补 助缴 费 其他 社会 保障 缴费 住房 公积 金 类款项 合计138.1985.433.622.92.811.864.411.960.737.12 行财科138.1985.433.622.92.811.864.411.960.737.12 嘉陵区工商联138.1985.433.622.92.811.864.411.960.737.12 201201一般公共服务支出112.846033.622.92.80.73 2012820128民主党派及工商联事务112.846033.622.92.80.73 20128012012801行政运行78.846033.622.92.80.73 20128992012899其他民主党派及工商联事务支出34 208208社会保障和就业支出11.8611.911.86 2080520805行政事业单位离退休11.8611.911.86 20805052080505机关事业单位基本养老保险缴费支出11.8611.911.86 210210卫生健康支出6.376.374.411.96 2101121011行政事业单位医疗6.376.374.411.96 </w:t>
      </w:r>
      <w:r>
        <w:rPr>
          <w:rFonts w:ascii="微软雅黑" w:eastAsia="微软雅黑" w:hAnsi="微软雅黑" w:hint="eastAsia"/>
          <w:color w:val="000000"/>
          <w:sz w:val="27"/>
          <w:szCs w:val="27"/>
        </w:rPr>
        <w:lastRenderedPageBreak/>
        <w:t xml:space="preserve">21011012101101行政单位医疗4.414.414.41 21011032101103公务员医疗补助1.961.961.96 221221住房保障支出7.127.127.12 2210222102住房改革支出7.127.127.12 22102012210201住房公积金7.127.127.12 一般公共预算支出预算表 单位名称：南充市嘉陵区工商业联合会 项目 科目 单位代码单位名称（科目） 类款项 合计 行财科 嘉陵区工商联 201201一般公共服务支出 2012820128民主党派及工商联事务 20128012012801行政运行 20128992012899其他民主党派及工商联事务支出 208208社会保障和就业支出 2080520805行政事业单位离退休 20805052080505机关事业单位基本养老保险缴费支出 210210卫生健康支出 2101121011行政事业单位医疗 21011012101101行政单位医疗 21011032101103公务员医疗补助 221221住房保障支出 2210222102住房改革支出 22102012210201住房公积金 一般公共预算支出预算表 工资福利支出商品与服务支出 医疗 费 其他 工资 福利 支出 小计 办公 费 印刷 费 咨询 费 手续 费 水费电费 邮电 费 取暖 费 物业管理 费（保洁 费） 差旅 费 因公 出国 （境 ）费 用 52.8220.10.51 52.8220.10.51 52.8220.10.51 52.8220.10.51 52.8220.10.51 18.8220.10.51 34 一般公共预算支出预算表 单位名称：南充市嘉陵区工商业联合会 项目 科目 单位代码单位名称（科目） 类款项 合计 行财科 嘉陵区工商联 201201一般公共服务支出 2012820128民主党派及工商联事务 20128012012801行政运行 20128992012899其他民主党派及工商联事务支出 208208社会保障和就业支出 </w:t>
      </w:r>
      <w:r>
        <w:rPr>
          <w:rFonts w:ascii="微软雅黑" w:eastAsia="微软雅黑" w:hAnsi="微软雅黑" w:hint="eastAsia"/>
          <w:color w:val="000000"/>
          <w:sz w:val="27"/>
          <w:szCs w:val="27"/>
        </w:rPr>
        <w:lastRenderedPageBreak/>
        <w:t xml:space="preserve">2080520805行政事业单位离退休 20805052080505机关事业单位基本养老保险缴费支出 210210卫生健康支出 2101121011行政事业单位医疗 21011012101101行政单位医疗 21011032101103公务员医疗补助 221221住房保障支出 2210222102住房改革支出 22102012210201住房公积金 一般公共预算支出预算表 注：数据提取自基本支出、项目支出单位：万元 商品与服务支出 维修 （护 ）费 租赁 费 会议 费 培训 费 公务 接待 费 专用 材料 费 被装 购置 费 专用 燃料 费 劳务 费 委托 业务 费 工会 经费 福利 费 公务 用车 运行 维护 费 其他 交通 费 0.510.51.181.017.59 0.510.51.181.017.59 0.510.51.181.017.59 0.510.51.181.017.59 0.510.51.181.017.59 0.510.51.181.017.59 一般公共预算支出预算表 单位名称：南充市嘉陵区工商业联合会 项目 科目 单位代码单位名称（科目） 类款项 合计 行财科 嘉陵区工商联 201201一般公共服务支出 2012820128民主党派及工商联事务 20128012012801行政运行 20128992012899其他民主党派及工商联事务支出 208208社会保障和就业支出 2080520805行政事业单位离退休 20805052080505机关事业单位基本养老保险缴费支出 210210卫生健康支出 2101121011行政事业单位医疗 21011012101101行政单位医疗 21011032101103公务员医疗补助 221221住房保障支出 2210222102住房改革支出 22102012210201住房公积金 一般公共预算支出预算表 注：数据提取自基本支出、项目支出单位：万元 商品与服务支出对个人和家庭的补助 税金 及附 加费 用 其他 商品 与服 </w:t>
      </w:r>
      <w:r>
        <w:rPr>
          <w:rFonts w:ascii="微软雅黑" w:eastAsia="微软雅黑" w:hAnsi="微软雅黑" w:hint="eastAsia"/>
          <w:color w:val="000000"/>
          <w:sz w:val="27"/>
          <w:szCs w:val="27"/>
        </w:rPr>
        <w:lastRenderedPageBreak/>
        <w:t>务支 出 小计 离休 费 退休 费 退职 费 抚恤 金 生活 补助 救济 费 医疗 费 助学 金 奖励 金 住房 公积 金 其他 对个 人和 家庭 的补 助支 35.40.030.03 35.40.030.03 35.40.030.03 35.40.030.03 35.40.030.03 1.40.030.03 34 一般公共预算支出预算表 单位名称：南充市嘉陵区工商业联合会 项目 科目 单位代码单位名称（科目） 类款项 合计 行财科 嘉陵区工商联 201201一般公共服务支出 2012820128民主党派及工商联事务 20128012012801行政运行 20128992012899其他民主党派及工商联事务支出 208208社会保障和就业支出 2080520805行政事业单位离退休 20805052080505机关事业单位基本养老保险缴费支出 210210卫生健康支出 2101121011行政事业单位医疗 21011012101101行政单位医疗 21011032101103公务员医疗补助 221221住房保障支出 2210222102住房改革支出 22102012210201住房公积金 一般公共预算支出预算表 注：数据提取自基本支出、项目支出单位：万元 债务利息及费用支出基本建筑物构建 小计 国内 债务 付息 国外 债务 付息 国内 债务 发行 费用 向外 债务 发行 费用 小计 房屋 建筑 物构 建 办公 设备 购置 专用 设备 购置 基础 建设 设置 大型 修缮 信息 网络 及软 件购 置更 新 物资 储备 公务 用车 购置 一般公共预算支出预算表 单位名称：南充市嘉陵区工商业联合会 项目 科目 单位代码单位名称（科目） 类款项 合计 行财科 嘉陵区工商联 201201一般公共服务支出 2012820128民主党派及工商联事务 20128012012801行政运行 20128992012899其他民主党派及工商</w:t>
      </w:r>
      <w:r>
        <w:rPr>
          <w:rFonts w:ascii="微软雅黑" w:eastAsia="微软雅黑" w:hAnsi="微软雅黑" w:hint="eastAsia"/>
          <w:color w:val="000000"/>
          <w:sz w:val="27"/>
          <w:szCs w:val="27"/>
        </w:rPr>
        <w:lastRenderedPageBreak/>
        <w:t>联事务支出 208208社会保障和就业支出 2080520805行政事业单位离退休 20805052080505机关事业单位基本养老保险缴费支出 210210卫生健康支出 2101121011行政事业单位医疗 21011012101101行政单位医疗 21011032101103公务员医疗补助 221221住房保障支出 2210222102住房改革支出 22102012210201住房公积金 一般公共预算支出预算表 注：数据提取自基本支出、项目支出单位：万元 基本建筑物构建其他资本性支出 其他 交通 工具 购置 文物 和陈 列品 购置 无形 资产 购置 其他 基本 建设 支出 小计 房屋 建筑 物购 建 办公 设备 购置 专用 设备 购置 基础 设施 建设 大型 修缮 信息网 络及软 件购置 更新 物质 储备 土地 补偿 安置 补助 一般公共预算支出预算表 单位名称：南充市嘉陵区工商业联合会 项目 科目 单位代码单位名称（科目） 类款项 合计 行财科 嘉陵区工商联 201201一般公共服务支出 2012820128民主党派及工商联事务 20128012012801行政运行 20128992012899其他民主党派及工商联事务支出 208208社会保障和就业支出 2080520805行政事业单位离退休 20805052080505机关事业单位基本养老保险缴费支出 210210卫生健康支出 2101121011行政事业单位医疗 21011012101101行政单位医疗 21011032101103公务员医疗补助 221221住房保障支出 2210222102住房改革支出 22102012210201住房公积金 一般公共预算支出预算表 注：数据提取自基本支出、项目支出单位：万元 其他资本性支出 对企业补助（基本 建设） 对企业补助 地上 附着 物和 青</w:t>
      </w:r>
      <w:r>
        <w:rPr>
          <w:rFonts w:ascii="微软雅黑" w:eastAsia="微软雅黑" w:hAnsi="微软雅黑" w:hint="eastAsia"/>
          <w:color w:val="000000"/>
          <w:sz w:val="27"/>
          <w:szCs w:val="27"/>
        </w:rPr>
        <w:lastRenderedPageBreak/>
        <w:t>苗 补偿 拆迁 补偿 公务 用车 购置 其他 交通 工具 购置 文物 和陈 列品 购置 无形 资产 购置 其他 资本 性支 出 小计 资本 金注 入 其他 对企 业补 助 小计 资本 金注 入 政府 投资 基金 股权 投资 费用 补贴 一般公共预算支出预算表 单位名称：南充市嘉陵区工商业联合会 项目 科目 单位代码单位名称（科目） 类款项 合计 行财科 嘉陵区工商联 201201一般公共服务支出 2012820128民主党派及工商联事务 20128012012801行政运行 20128992012899其他民主党派及工商联事务支出 208208社会保障和就业支出 2080520805行政事业单位离退休 20805052080505机关事业单位基本养老保险缴费支出 210210卫生健康支出 2101121011行政事业单位医疗 21011012101101行政单位医疗 21011032101103公务员医疗补助 221221住房保障支出 2210222102住房改革支出 22102012210201住房公积金 一般公共预算支出预算表 注：数据提取自基本支出、项目支出单位：万元 对企业补助 对社会保障基金补 助 其他支出 利息 补贴 其他 对企 业补 助 小计 对社 会保 险基 金补 助 补充 全国 社会 保障 基金 小计 预备 费 预留赠与 其他 支出 一般公共预算基本支出预算表 单位名称:南充市嘉陵区工商业联合会单位:万元 经济分类科目基本支出 科目编码 科目代码科目名称合计人员经费公用经费 类款 合计104.1985.4118.78 行财科104.1985.4118.78 嘉陵区工商联104.1985.4118.78 301301工资福利支出85.3885.38 3010130101基本工资33.633.6 3010230102津贴补贴22.922.9 3010330103奖金2.82.8 3010830108机关事业单位</w:t>
      </w:r>
      <w:r>
        <w:rPr>
          <w:rFonts w:ascii="微软雅黑" w:eastAsia="微软雅黑" w:hAnsi="微软雅黑" w:hint="eastAsia"/>
          <w:color w:val="000000"/>
          <w:sz w:val="27"/>
          <w:szCs w:val="27"/>
        </w:rPr>
        <w:lastRenderedPageBreak/>
        <w:t xml:space="preserve">基本养老保险11.8611.86 3011030110职工基本医疗保险缴费4.414.41 3011130111公务员医疗补助缴费1.961.96 3011230112其他社会保障缴费0.730.73 3011330113住房公积金7.127.12 302302商品与服务支出18.7818.78 3020130201办公费22 3020230202印刷费22 3020530205水费0.10.1 3020730207邮电费0.50.5 3021130211差旅费11 3021430214租赁费0.50.5 3021530215会议费11 3021730217公务接待费0.50.5 3022830228工会经费1.181.18 3022930229福利费1.011.01 3023930239其他交通费7.597.59 3029930299其他商品与服务支出1.41.4 303303对个人和家庭的补助0.030.03 3030930309奖励金0.030.03 一般公共预算项目支出预算表 单位:南充市嘉陵区工商业联合会注:数据提取自项目支出表 单位:万元 科目代码 单位代码单位名称（科目）项目名称金额 类款项 合计34 004行财科34 714002嘉陵区工商联34 201714002一般公共服务支出34 20128714002民主党派及工商联事务34 2012899714002其他民主党派及工商联事务支出工商联专项工作经费30 2012899714002其他民主党派及工商联事务支出工商联非公党建工作经费4 一般公共预算“三公”经费支出预算表 单位名称:南充市嘉陵区工商业联合会单位：万元 单位编码单位名称 当年财政拨款预算安排 合计因公出国（境）费用 公务用车购置及运行费 公务接待费 小计公务用车购置费公务用车运行费 001合计0.50.5 004行财科0.50.5 714002嘉陵区工商联0.50.5 政府性基金支出预算表 单位:南充市嘉陵区工商业联合会单位：万元 项目本年政府性基金预算支出 科目编码 </w:t>
      </w:r>
      <w:r>
        <w:rPr>
          <w:rFonts w:ascii="微软雅黑" w:eastAsia="微软雅黑" w:hAnsi="微软雅黑" w:hint="eastAsia"/>
          <w:color w:val="000000"/>
          <w:sz w:val="27"/>
          <w:szCs w:val="27"/>
        </w:rPr>
        <w:lastRenderedPageBreak/>
        <w:t>单位代码单位名称（科目）合计基本支出项目支出 类款项 备注：本年预算无此内容，此表为空表。 政府性基金“三公”经费支出预算表 单位:南充市嘉陵区工商业联合会单位：万元 单位编码单位名称 当年财政拨款预算安排 合计因公出国（境）费用 公务用车购置及运行费 公务接待费 小计公务用车购置费公务用车运行费 备注：本年预算无此内容，此表为空表。 国有资本经营预算支出预算表 单位:南充市嘉陵区工商业联合会单位：万元 项目本年国有资本经营预算支出 科目编码 单位代码单位名称（科目）合计基本支出项目支出 类款项 备注：本年预算无此内容，此表为空表。 2019年部门预算项目绩效目标（部门预算） 单位:南充市嘉陵区工商业联合会单位：万元 项目单位 (项目名称) 项目资金年度目标 绩效指标 项目完成指标效益指标满意度指标 资金总额财政拨款其他资金三级指标指标值三级指标指标值三级指标指标值</w:t>
      </w:r>
    </w:p>
    <w:sectPr w:rsidR="00995AFF" w:rsidSect="00995AF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3F15"/>
    <w:rsid w:val="00785ED2"/>
    <w:rsid w:val="00995AFF"/>
    <w:rsid w:val="00E03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A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3F1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2174</Words>
  <Characters>12393</Characters>
  <Application>Microsoft Office Word</Application>
  <DocSecurity>0</DocSecurity>
  <Lines>103</Lines>
  <Paragraphs>29</Paragraphs>
  <ScaleCrop>false</ScaleCrop>
  <Company/>
  <LinksUpToDate>false</LinksUpToDate>
  <CharactersWithSpaces>14538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2021-07-06T08:16:00Z</dcterms:created>
  <dcterms:modified xsi:type="dcterms:W3CDTF">2021-07-06T08:16:00Z</dcterms:modified>
</cp:coreProperties>
</file>