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年部门整体支出</w:t>
      </w:r>
      <w:r w:rsidR="00807237">
        <w:rPr>
          <w:rFonts w:ascii="Times New Roman Regular" w:eastAsia="小标宋" w:hAnsi="Times New Roman Regular" w:cs="Times New Roman Regular"/>
          <w:b/>
          <w:sz w:val="44"/>
          <w:szCs w:val="44"/>
        </w:rPr>
        <w:t>绩效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807237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DF1306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红十字会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部门整体支出</w:t>
      </w:r>
      <w:r w:rsidR="00807237"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绩效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自评审核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DF1306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红十字会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1F2C13" w:rsidRDefault="001F2C13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1F2C13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南充市</w:t>
      </w:r>
      <w:r w:rsidR="00807237">
        <w:rPr>
          <w:rFonts w:ascii="Times New Roman Regular" w:eastAsia="黑体" w:hAnsi="Times New Roman Regular" w:cs="Times New Roman Regular" w:hint="eastAsia"/>
          <w:sz w:val="44"/>
          <w:szCs w:val="44"/>
        </w:rPr>
        <w:t>嘉陵区</w:t>
      </w:r>
      <w:r w:rsidR="00F83996">
        <w:rPr>
          <w:rFonts w:ascii="Times New Roman Regular" w:eastAsia="黑体" w:hAnsi="Times New Roman Regular" w:cs="Times New Roman Regular" w:hint="eastAsia"/>
          <w:sz w:val="44"/>
          <w:szCs w:val="44"/>
        </w:rPr>
        <w:t>红十字会</w:t>
      </w:r>
    </w:p>
    <w:p w:rsidR="00FB6F43" w:rsidRDefault="00FB6F43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/>
          <w:sz w:val="44"/>
          <w:szCs w:val="44"/>
        </w:rPr>
        <w:t>2022</w:t>
      </w:r>
      <w:r>
        <w:rPr>
          <w:rFonts w:ascii="Times New Roman Regular" w:eastAsia="黑体" w:hAnsi="Times New Roman Regular" w:cs="Times New Roman Regular"/>
          <w:sz w:val="44"/>
          <w:szCs w:val="44"/>
        </w:rPr>
        <w:t>年部门整体支出</w:t>
      </w:r>
      <w:r w:rsidR="001F2C13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1F2C13" w:rsidRPr="001F2C13">
        <w:rPr>
          <w:rFonts w:ascii="Times New Roman Regular" w:hAnsi="Times New Roman Regular" w:cs="Times New Roman Regular" w:hint="eastAsia"/>
          <w:bCs/>
        </w:rPr>
        <w:t>南充市</w:t>
      </w:r>
      <w:r w:rsidR="00807237">
        <w:rPr>
          <w:rFonts w:ascii="Times New Roman Regular" w:hAnsi="Times New Roman Regular" w:cs="Times New Roman Regular" w:hint="eastAsia"/>
          <w:bCs/>
        </w:rPr>
        <w:t>嘉陵区</w:t>
      </w:r>
      <w:r w:rsidR="00DF1306" w:rsidRPr="00DF1306">
        <w:rPr>
          <w:rFonts w:ascii="Times New Roman Regular" w:hAnsi="Times New Roman Regular" w:cs="Times New Roman Regular" w:hint="eastAsia"/>
          <w:bCs/>
        </w:rPr>
        <w:t>红十字会</w:t>
      </w:r>
      <w:r>
        <w:rPr>
          <w:rFonts w:ascii="Times New Roman Regular" w:hAnsi="Times New Roman Regular" w:cs="Times New Roman Regular"/>
          <w:bCs/>
        </w:rPr>
        <w:t>（</w:t>
      </w:r>
      <w:r>
        <w:rPr>
          <w:rFonts w:ascii="Times New Roman Regular" w:eastAsia="方正仿宋" w:hAnsi="Times New Roman Regular" w:cs="Times New Roman Regular"/>
          <w:kern w:val="0"/>
        </w:rPr>
        <w:t>以下简称：区</w:t>
      </w:r>
      <w:r w:rsidR="00DF1306" w:rsidRPr="00DF1306">
        <w:rPr>
          <w:rFonts w:ascii="Times New Roman Regular" w:eastAsia="方正仿宋" w:hAnsi="Times New Roman Regular" w:cs="Times New Roman Regular" w:hint="eastAsia"/>
          <w:kern w:val="0"/>
        </w:rPr>
        <w:t>红十字会</w:t>
      </w:r>
      <w:r>
        <w:rPr>
          <w:rFonts w:ascii="Times New Roman Regular" w:hAnsi="Times New Roman Regular" w:cs="Times New Roman Regular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年部门整体支出绩效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文件第二十五条部门自评，同时对自评报告格式、基础数据、文字语言等</w:t>
      </w:r>
      <w:r>
        <w:rPr>
          <w:rFonts w:hint="eastAsia"/>
        </w:rPr>
        <w:lastRenderedPageBreak/>
        <w:t>方面开展审核工作。</w:t>
      </w:r>
    </w:p>
    <w:p w:rsidR="00EE6D55" w:rsidRDefault="00A060BB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F83996" w:rsidRDefault="00F83996" w:rsidP="00F83996">
      <w:pPr>
        <w:pStyle w:val="a0"/>
        <w:ind w:firstLineChars="200" w:firstLine="64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一</w:t>
      </w:r>
      <w:r>
        <w:rPr>
          <w:rFonts w:hint="eastAsia"/>
        </w:rPr>
        <w:t>）自评报告格式不规范</w:t>
      </w:r>
    </w:p>
    <w:p w:rsidR="00AD2B13" w:rsidRDefault="00F83996" w:rsidP="00F83996">
      <w:pPr>
        <w:pStyle w:val="a0"/>
        <w:ind w:firstLineChars="200" w:firstLine="640"/>
      </w:pPr>
      <w:r>
        <w:rPr>
          <w:rFonts w:hint="eastAsia"/>
        </w:rPr>
        <w:t>通过查阅区</w:t>
      </w:r>
      <w:r>
        <w:rPr>
          <w:rFonts w:hint="eastAsia"/>
        </w:rPr>
        <w:t>红十字会</w:t>
      </w:r>
      <w:r>
        <w:rPr>
          <w:rFonts w:hint="eastAsia"/>
        </w:rPr>
        <w:t>部门整体支出绩效自评报告，报告正文格式排版不规范，存在字体不统一，排版错乱的情况。</w:t>
      </w:r>
    </w:p>
    <w:p w:rsidR="00AD2B13" w:rsidRDefault="00AD2B13" w:rsidP="00AD2B13">
      <w:pPr>
        <w:ind w:firstLineChars="200" w:firstLine="640"/>
      </w:pPr>
      <w:r>
        <w:rPr>
          <w:rFonts w:hint="eastAsia"/>
        </w:rPr>
        <w:t>（二）</w:t>
      </w:r>
      <w:r w:rsidR="00B45BB4">
        <w:rPr>
          <w:rFonts w:hint="eastAsia"/>
        </w:rPr>
        <w:t>自评报告要素不完整</w:t>
      </w:r>
    </w:p>
    <w:p w:rsidR="004F005E" w:rsidRDefault="004F005E" w:rsidP="004F005E">
      <w:pPr>
        <w:pStyle w:val="a0"/>
        <w:ind w:firstLineChars="200" w:firstLine="640"/>
      </w:pPr>
      <w:r>
        <w:t>根据</w:t>
      </w:r>
      <w:r w:rsidR="00B45BB4">
        <w:rPr>
          <w:rFonts w:hint="eastAsia"/>
        </w:rPr>
        <w:t>《南充市财政局关于印发&lt;南充市财政支出绩效评价管理办法&gt;的通知》</w:t>
      </w:r>
      <w:r w:rsidR="00B45BB4" w:rsidRPr="00EE6D55">
        <w:rPr>
          <w:rFonts w:hint="eastAsia"/>
        </w:rPr>
        <w:t>(南</w:t>
      </w:r>
      <w:r w:rsidR="00B45BB4">
        <w:rPr>
          <w:rFonts w:hint="eastAsia"/>
        </w:rPr>
        <w:t>财绩</w:t>
      </w:r>
      <w:r w:rsidR="00B45BB4">
        <w:rPr>
          <w:rFonts w:ascii="Times New Roman Regular" w:hAnsi="Times New Roman Regular" w:cs="Times New Roman Regular"/>
        </w:rPr>
        <w:t>〔</w:t>
      </w:r>
      <w:r w:rsidR="00B45BB4">
        <w:rPr>
          <w:rFonts w:ascii="Times New Roman Regular" w:hAnsi="Times New Roman Regular" w:cs="Times New Roman Regular"/>
        </w:rPr>
        <w:t>20</w:t>
      </w:r>
      <w:r w:rsidR="00B45BB4">
        <w:rPr>
          <w:rFonts w:ascii="Times New Roman Regular" w:hAnsi="Times New Roman Regular" w:cs="Times New Roman Regular" w:hint="eastAsia"/>
        </w:rPr>
        <w:t>21</w:t>
      </w:r>
      <w:r w:rsidR="00B45BB4">
        <w:rPr>
          <w:rFonts w:ascii="Times New Roman Regular" w:hAnsi="Times New Roman Regular" w:cs="Times New Roman Regular"/>
        </w:rPr>
        <w:t>〕</w:t>
      </w:r>
      <w:r w:rsidR="00B45BB4" w:rsidRPr="00EE6D55">
        <w:rPr>
          <w:rFonts w:hint="eastAsia"/>
        </w:rPr>
        <w:t>1</w:t>
      </w:r>
      <w:r w:rsidR="00B45BB4">
        <w:rPr>
          <w:rFonts w:hint="eastAsia"/>
        </w:rPr>
        <w:t>5</w:t>
      </w:r>
      <w:r w:rsidR="00B45BB4" w:rsidRPr="00EE6D55">
        <w:rPr>
          <w:rFonts w:hint="eastAsia"/>
        </w:rPr>
        <w:t>号)</w:t>
      </w:r>
      <w:r w:rsidR="00B45BB4">
        <w:rPr>
          <w:rFonts w:hint="eastAsia"/>
        </w:rPr>
        <w:t>自评报告主要包括以下内容</w:t>
      </w:r>
      <w:r w:rsidR="001309E0">
        <w:rPr>
          <w:rFonts w:hint="eastAsia"/>
        </w:rPr>
        <w:t>：“（二）绩效目标完成和实现的经济效益、社会效益、生态环境效益、运行保障效益、可持续影响等情况”</w:t>
      </w:r>
      <w:r>
        <w:rPr>
          <w:rFonts w:hint="eastAsia"/>
        </w:rPr>
        <w:t>。</w:t>
      </w:r>
      <w:r w:rsidR="001309E0">
        <w:rPr>
          <w:rFonts w:hint="eastAsia"/>
        </w:rPr>
        <w:t>通过查阅区</w:t>
      </w:r>
      <w:r w:rsidR="00F83996">
        <w:rPr>
          <w:rFonts w:hint="eastAsia"/>
        </w:rPr>
        <w:t>红十字会</w:t>
      </w:r>
      <w:r w:rsidR="001309E0">
        <w:rPr>
          <w:rFonts w:hint="eastAsia"/>
        </w:rPr>
        <w:t>部门整体支出绩效自评报告，未体现绩效目标完成和实现的效益情况。</w:t>
      </w:r>
    </w:p>
    <w:p w:rsidR="004F005E" w:rsidRDefault="00A060BB" w:rsidP="00A060BB">
      <w:pPr>
        <w:ind w:firstLineChars="200" w:firstLine="640"/>
      </w:pPr>
      <w:r>
        <w:rPr>
          <w:rFonts w:hint="eastAsia"/>
        </w:rPr>
        <w:t>三、</w:t>
      </w:r>
      <w:r w:rsidR="004F005E">
        <w:rPr>
          <w:rFonts w:hint="eastAsia"/>
        </w:rPr>
        <w:t>改进措施</w:t>
      </w:r>
    </w:p>
    <w:p w:rsidR="00F83996" w:rsidRDefault="00F83996" w:rsidP="00F83996">
      <w:pPr>
        <w:pStyle w:val="a0"/>
        <w:ind w:firstLineChars="200" w:firstLine="64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一</w:t>
      </w:r>
      <w:r>
        <w:rPr>
          <w:rFonts w:hint="eastAsia"/>
        </w:rPr>
        <w:t>）规范自评报告格式</w:t>
      </w:r>
    </w:p>
    <w:p w:rsidR="004F005E" w:rsidRDefault="00F83996" w:rsidP="00F83996">
      <w:pPr>
        <w:pStyle w:val="a0"/>
        <w:ind w:firstLineChars="200" w:firstLine="640"/>
        <w:rPr>
          <w:rFonts w:ascii="Times New Roman"/>
          <w:color w:val="000000"/>
          <w:kern w:val="0"/>
          <w:lang w:bidi="ar"/>
        </w:rPr>
      </w:pPr>
      <w:r>
        <w:rPr>
          <w:rFonts w:hint="eastAsia"/>
        </w:rPr>
        <w:t>建议编制自评报告过程中，加强报告复核流程，报告表述清楚、行文流畅、用词准确，不应有明显的语法、常识、逻辑错误和错别字。</w:t>
      </w:r>
      <w:bookmarkStart w:id="0" w:name="_GoBack"/>
      <w:bookmarkEnd w:id="0"/>
    </w:p>
    <w:p w:rsidR="003B63D2" w:rsidRDefault="003B63D2" w:rsidP="003B63D2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t>（二）</w:t>
      </w:r>
      <w:r w:rsidR="005F377C">
        <w:rPr>
          <w:rFonts w:hint="eastAsia"/>
          <w:lang w:bidi="ar"/>
        </w:rPr>
        <w:t>提升自评报告要素的完整性</w:t>
      </w:r>
    </w:p>
    <w:p w:rsidR="003B63D2" w:rsidRPr="003B63D2" w:rsidRDefault="005F377C" w:rsidP="003B63D2">
      <w:pPr>
        <w:pStyle w:val="a0"/>
        <w:ind w:firstLineChars="200" w:firstLine="640"/>
        <w:rPr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建议按照《</w:t>
      </w:r>
      <w:r w:rsidRPr="005F377C">
        <w:rPr>
          <w:rFonts w:ascii="Times New Roman" w:hint="eastAsia"/>
          <w:color w:val="000000"/>
          <w:kern w:val="0"/>
          <w:lang w:bidi="ar"/>
        </w:rPr>
        <w:t>南充市财政局关于印发</w:t>
      </w:r>
      <w:r w:rsidRPr="005F377C">
        <w:rPr>
          <w:rFonts w:ascii="Times New Roman" w:hint="eastAsia"/>
          <w:color w:val="000000"/>
          <w:kern w:val="0"/>
          <w:lang w:bidi="ar"/>
        </w:rPr>
        <w:t>&lt;</w:t>
      </w:r>
      <w:r w:rsidRPr="005F377C">
        <w:rPr>
          <w:rFonts w:ascii="Times New Roman" w:hint="eastAsia"/>
          <w:color w:val="000000"/>
          <w:kern w:val="0"/>
          <w:lang w:bidi="ar"/>
        </w:rPr>
        <w:t>南充市财政支出绩效评价管理办法</w:t>
      </w:r>
      <w:r w:rsidRPr="005F377C">
        <w:rPr>
          <w:rFonts w:ascii="Times New Roman" w:hint="eastAsia"/>
          <w:color w:val="000000"/>
          <w:kern w:val="0"/>
          <w:lang w:bidi="ar"/>
        </w:rPr>
        <w:t>&gt;</w:t>
      </w:r>
      <w:r w:rsidRPr="005F377C">
        <w:rPr>
          <w:rFonts w:ascii="Times New Roman" w:hint="eastAsia"/>
          <w:color w:val="000000"/>
          <w:kern w:val="0"/>
          <w:lang w:bidi="ar"/>
        </w:rPr>
        <w:t>的通知》</w:t>
      </w:r>
      <w:r w:rsidRPr="005F377C">
        <w:rPr>
          <w:rFonts w:ascii="Times New Roman" w:hint="eastAsia"/>
          <w:color w:val="000000"/>
          <w:kern w:val="0"/>
          <w:lang w:bidi="ar"/>
        </w:rPr>
        <w:t>(</w:t>
      </w:r>
      <w:r w:rsidRPr="005F377C">
        <w:rPr>
          <w:rFonts w:ascii="Times New Roman" w:hint="eastAsia"/>
          <w:color w:val="000000"/>
          <w:kern w:val="0"/>
          <w:lang w:bidi="ar"/>
        </w:rPr>
        <w:t>南财绩〔</w:t>
      </w:r>
      <w:r w:rsidRPr="005F377C">
        <w:rPr>
          <w:rFonts w:ascii="Times New Roman" w:hint="eastAsia"/>
          <w:color w:val="000000"/>
          <w:kern w:val="0"/>
          <w:lang w:bidi="ar"/>
        </w:rPr>
        <w:t>2021</w:t>
      </w:r>
      <w:r w:rsidRPr="005F377C">
        <w:rPr>
          <w:rFonts w:ascii="Times New Roman" w:hint="eastAsia"/>
          <w:color w:val="000000"/>
          <w:kern w:val="0"/>
          <w:lang w:bidi="ar"/>
        </w:rPr>
        <w:t>〕</w:t>
      </w:r>
      <w:r w:rsidRPr="005F377C">
        <w:rPr>
          <w:rFonts w:ascii="Times New Roman" w:hint="eastAsia"/>
          <w:color w:val="000000"/>
          <w:kern w:val="0"/>
          <w:lang w:bidi="ar"/>
        </w:rPr>
        <w:t>15</w:t>
      </w:r>
      <w:r w:rsidRPr="005F377C">
        <w:rPr>
          <w:rFonts w:ascii="Times New Roman" w:hint="eastAsia"/>
          <w:color w:val="000000"/>
          <w:kern w:val="0"/>
          <w:lang w:bidi="ar"/>
        </w:rPr>
        <w:t>号</w:t>
      </w:r>
      <w:r w:rsidRPr="005F377C">
        <w:rPr>
          <w:rFonts w:ascii="Times New Roman" w:hint="eastAsia"/>
          <w:color w:val="000000"/>
          <w:kern w:val="0"/>
          <w:lang w:bidi="ar"/>
        </w:rPr>
        <w:t>)</w:t>
      </w:r>
      <w:r w:rsidRPr="005F377C">
        <w:rPr>
          <w:rFonts w:ascii="Times New Roman" w:hint="eastAsia"/>
          <w:color w:val="000000"/>
          <w:kern w:val="0"/>
          <w:lang w:bidi="ar"/>
        </w:rPr>
        <w:t>自评报告主要包括以下内容：“（二）绩效目标完成和实现的经济效益、社会效益、生态环境效益、运行保障效益、可持续影响</w:t>
      </w:r>
      <w:r w:rsidRPr="005F377C">
        <w:rPr>
          <w:rFonts w:ascii="Times New Roman" w:hint="eastAsia"/>
          <w:color w:val="000000"/>
          <w:kern w:val="0"/>
          <w:lang w:bidi="ar"/>
        </w:rPr>
        <w:lastRenderedPageBreak/>
        <w:t>等情况”</w:t>
      </w:r>
      <w:r>
        <w:rPr>
          <w:rFonts w:ascii="Times New Roman" w:hint="eastAsia"/>
          <w:color w:val="000000"/>
          <w:kern w:val="0"/>
          <w:lang w:bidi="ar"/>
        </w:rPr>
        <w:t>相关要求编制绩效自评报告。</w:t>
      </w:r>
    </w:p>
    <w:sectPr w:rsidR="003B63D2" w:rsidRPr="003B6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4B" w:rsidRDefault="00DD0E4B" w:rsidP="00FB6F43">
      <w:r>
        <w:separator/>
      </w:r>
    </w:p>
  </w:endnote>
  <w:endnote w:type="continuationSeparator" w:id="0">
    <w:p w:rsidR="00DD0E4B" w:rsidRDefault="00DD0E4B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">
    <w:altName w:val="方正仿宋_GBK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4B" w:rsidRDefault="00DD0E4B" w:rsidP="00FB6F43">
      <w:r>
        <w:separator/>
      </w:r>
    </w:p>
  </w:footnote>
  <w:footnote w:type="continuationSeparator" w:id="0">
    <w:p w:rsidR="00DD0E4B" w:rsidRDefault="00DD0E4B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1309E0"/>
    <w:rsid w:val="001F2C13"/>
    <w:rsid w:val="002573C6"/>
    <w:rsid w:val="002C5C80"/>
    <w:rsid w:val="003B63D2"/>
    <w:rsid w:val="004F005E"/>
    <w:rsid w:val="005F377C"/>
    <w:rsid w:val="006E535E"/>
    <w:rsid w:val="007E18D6"/>
    <w:rsid w:val="00807237"/>
    <w:rsid w:val="00A060BB"/>
    <w:rsid w:val="00AD2B13"/>
    <w:rsid w:val="00B45BB4"/>
    <w:rsid w:val="00B5423E"/>
    <w:rsid w:val="00C12DC0"/>
    <w:rsid w:val="00C40087"/>
    <w:rsid w:val="00DD0E4B"/>
    <w:rsid w:val="00DF1306"/>
    <w:rsid w:val="00EE6D55"/>
    <w:rsid w:val="00F83996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8</cp:revision>
  <dcterms:created xsi:type="dcterms:W3CDTF">2024-01-29T07:39:00Z</dcterms:created>
  <dcterms:modified xsi:type="dcterms:W3CDTF">2024-01-29T20:36:00Z</dcterms:modified>
</cp:coreProperties>
</file>